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3111"/>
        <w:gridCol w:w="3832"/>
      </w:tblGrid>
      <w:tr w:rsidR="00AF72DF" w:rsidRPr="005D2102" w:rsidTr="00AF72DF"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</w:tcPr>
          <w:p w:rsidR="0026113B" w:rsidRPr="005D2102" w:rsidRDefault="0026113B" w:rsidP="00416259">
            <w:pPr>
              <w:pStyle w:val="NoSpacing"/>
              <w:rPr>
                <w:lang w:val="fr-CA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13B" w:rsidRPr="005D2102" w:rsidRDefault="0026113B" w:rsidP="00416259">
            <w:pPr>
              <w:pStyle w:val="NoSpacing"/>
              <w:rPr>
                <w:lang w:val="fr-CA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26113B" w:rsidRPr="005D2102" w:rsidRDefault="0026113B" w:rsidP="00416259">
            <w:pPr>
              <w:pStyle w:val="NoSpacing"/>
              <w:rPr>
                <w:lang w:val="fr-CA"/>
              </w:rPr>
            </w:pPr>
          </w:p>
        </w:tc>
      </w:tr>
      <w:tr w:rsidR="00AF72DF" w:rsidRPr="005D2102" w:rsidTr="00AF72DF">
        <w:trPr>
          <w:trHeight w:val="129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</w:tcPr>
          <w:p w:rsidR="0026113B" w:rsidRPr="005D2102" w:rsidRDefault="00E14DAA" w:rsidP="00ED0E2C">
            <w:pPr>
              <w:pStyle w:val="Subtitle"/>
            </w:pPr>
            <w:r>
              <w:rPr>
                <w:noProof/>
                <w:lang w:val="en-US"/>
              </w:rPr>
              <w:drawing>
                <wp:inline distT="0" distB="0" distL="0" distR="0" wp14:anchorId="3B48C1F1" wp14:editId="59928061">
                  <wp:extent cx="1483360" cy="7621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epo_logo_texte_v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24" cy="76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26113B" w:rsidRPr="005D2102" w:rsidRDefault="0026113B" w:rsidP="00416259"/>
        </w:tc>
        <w:tc>
          <w:tcPr>
            <w:tcW w:w="3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77D" w:rsidRDefault="0026113B" w:rsidP="00AF72DF">
            <w:pPr>
              <w:pStyle w:val="ContactDetails"/>
              <w:jc w:val="right"/>
              <w:rPr>
                <w:sz w:val="22"/>
                <w:szCs w:val="22"/>
              </w:rPr>
            </w:pPr>
            <w:r w:rsidRPr="005D2102">
              <w:br/>
            </w:r>
            <w:hyperlink r:id="rId10" w:history="1">
              <w:r w:rsidR="00AF72DF" w:rsidRPr="007E6A4A">
                <w:rPr>
                  <w:rStyle w:val="Hyperlink"/>
                  <w:sz w:val="22"/>
                  <w:szCs w:val="22"/>
                </w:rPr>
                <w:t>info@acepo.org</w:t>
              </w:r>
            </w:hyperlink>
            <w:r w:rsidR="00AF72DF">
              <w:rPr>
                <w:sz w:val="22"/>
                <w:szCs w:val="22"/>
              </w:rPr>
              <w:t xml:space="preserve">    </w:t>
            </w:r>
            <w:r w:rsidR="004B677D">
              <w:rPr>
                <w:sz w:val="22"/>
                <w:szCs w:val="22"/>
              </w:rPr>
              <w:t>613.</w:t>
            </w:r>
            <w:r w:rsidR="00AF72DF">
              <w:rPr>
                <w:sz w:val="22"/>
                <w:szCs w:val="22"/>
              </w:rPr>
              <w:t>742.7365</w:t>
            </w:r>
          </w:p>
          <w:p w:rsidR="004B677D" w:rsidRDefault="004B677D" w:rsidP="00AF72DF">
            <w:pPr>
              <w:pStyle w:val="ContactDetail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888.55ACEPO ou 888.552.2378</w:t>
            </w:r>
          </w:p>
          <w:p w:rsidR="00AF72DF" w:rsidRPr="004B677D" w:rsidRDefault="00AF72DF" w:rsidP="00AF72DF">
            <w:pPr>
              <w:pStyle w:val="ContactDetail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mise à jour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TIME \@ "yyyy-MM-dd"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2011-09-23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72DF" w:rsidRPr="005D2102" w:rsidTr="00AF72DF"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</w:tcPr>
          <w:p w:rsidR="0026113B" w:rsidRPr="005D2102" w:rsidRDefault="0026113B" w:rsidP="00416259">
            <w:pPr>
              <w:pStyle w:val="NoSpacing"/>
              <w:rPr>
                <w:lang w:val="fr-CA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13B" w:rsidRPr="005D2102" w:rsidRDefault="0026113B" w:rsidP="00416259">
            <w:pPr>
              <w:pStyle w:val="NoSpacing"/>
              <w:rPr>
                <w:lang w:val="fr-CA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</w:tcPr>
          <w:p w:rsidR="0026113B" w:rsidRPr="005D2102" w:rsidRDefault="0026113B" w:rsidP="00416259">
            <w:pPr>
              <w:pStyle w:val="NoSpacing"/>
              <w:rPr>
                <w:lang w:val="fr-CA"/>
              </w:rPr>
            </w:pPr>
          </w:p>
        </w:tc>
      </w:tr>
    </w:tbl>
    <w:p w:rsidR="00142B59" w:rsidRPr="004C784F" w:rsidRDefault="00142B59" w:rsidP="00142B59">
      <w:pPr>
        <w:pStyle w:val="Header"/>
        <w:tabs>
          <w:tab w:val="left" w:pos="2880"/>
        </w:tabs>
        <w:rPr>
          <w:b/>
          <w:sz w:val="28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944"/>
        <w:gridCol w:w="9360"/>
      </w:tblGrid>
      <w:tr w:rsidR="00560A6E" w:rsidRPr="00142B59" w:rsidTr="00BA0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2"/>
          </w:tcPr>
          <w:p w:rsidR="00560A6E" w:rsidRPr="00142B59" w:rsidRDefault="00AF72DF" w:rsidP="006028C6">
            <w:pPr>
              <w:pStyle w:val="Header"/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b w:val="0"/>
                <w:sz w:val="28"/>
              </w:rPr>
              <w:t>Liste d’</w:t>
            </w:r>
            <w:r w:rsidR="00560A6E" w:rsidRPr="004C784F">
              <w:rPr>
                <w:b w:val="0"/>
                <w:sz w:val="28"/>
              </w:rPr>
              <w:t>acronymes</w:t>
            </w:r>
            <w:bookmarkStart w:id="0" w:name="_GoBack"/>
            <w:bookmarkEnd w:id="0"/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ACÉPO</w:t>
            </w:r>
            <w:r w:rsidRPr="00142B59">
              <w:rPr>
                <w:sz w:val="28"/>
              </w:rPr>
              <w:tab/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Association des conseils scolaires des écoles publiques de l’Ontario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ADFO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Association des directions et directions adjointes franco-ontariennes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AECO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Association des élèves conseillères et élèves conseillers de l’Ontario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AEFO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Association des enseignantes et des enseignants de l’Ontario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AFO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Assemblée des francophones de l’Ontario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AFOCSC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Association franco-ontarienne des conseils scolaires catholiques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AGA</w:t>
            </w:r>
            <w:r w:rsidRPr="00142B59">
              <w:rPr>
                <w:sz w:val="28"/>
              </w:rPr>
              <w:tab/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Assemblée générale annuelle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ALF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Actualisation linguistique en français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CA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Conseil d’administration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AF72DF" w:rsidRDefault="00560A6E" w:rsidP="00AE32BD">
            <w:pPr>
              <w:pStyle w:val="Header"/>
              <w:tabs>
                <w:tab w:val="left" w:pos="1080"/>
              </w:tabs>
              <w:rPr>
                <w:rFonts w:cs="Verdana"/>
                <w:color w:val="auto"/>
                <w:sz w:val="24"/>
                <w:lang w:val="en-US"/>
              </w:rPr>
            </w:pPr>
            <w:r w:rsidRPr="00AF72DF">
              <w:rPr>
                <w:rFonts w:cs="Verdana"/>
                <w:color w:val="auto"/>
                <w:sz w:val="24"/>
                <w:lang w:val="en-US"/>
              </w:rPr>
              <w:t>CADSS</w:t>
            </w:r>
          </w:p>
        </w:tc>
        <w:tc>
          <w:tcPr>
            <w:tcW w:w="9360" w:type="dxa"/>
          </w:tcPr>
          <w:p w:rsidR="00560A6E" w:rsidRPr="00560A6E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color w:val="auto"/>
                <w:sz w:val="24"/>
              </w:rPr>
            </w:pPr>
            <w:r w:rsidRPr="00560A6E">
              <w:rPr>
                <w:rFonts w:ascii="Verdana" w:hAnsi="Verdana" w:cs="Verdana"/>
                <w:color w:val="auto"/>
                <w:sz w:val="24"/>
              </w:rPr>
              <w:t xml:space="preserve">Conseils d'administration de district des services sociaux 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CÉPEO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Conseil des écoles publiques de l’Est de l’Ontario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CODELF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Conseil ontarien des directions de l’éducation en langue française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CPF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Canadian Parents for French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CSDCSO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Conseil scolaire de district du Centre-Sud-Ouest- ancien nom du conseil scolaire Viamonde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CSDNE</w:t>
            </w:r>
            <w:r w:rsidRPr="00142B59">
              <w:rPr>
                <w:sz w:val="28"/>
              </w:rPr>
              <w:tab/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Conseil scolaire public du Nord-Est de l’Ontario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CSEO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Corporation des services en éducation de l’Ontario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CSPGNO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Conseil scolaire public du Grand-Nord de l’Ontario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CSViamonde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</w:t>
            </w:r>
            <w:r w:rsidRPr="00142B59">
              <w:rPr>
                <w:sz w:val="28"/>
              </w:rPr>
              <w:t>onseil scolaire Viamonde</w:t>
            </w:r>
            <w:r>
              <w:rPr>
                <w:sz w:val="28"/>
              </w:rPr>
              <w:t xml:space="preserve"> (auparavant le </w:t>
            </w:r>
            <w:r w:rsidRPr="00142B59">
              <w:rPr>
                <w:sz w:val="28"/>
              </w:rPr>
              <w:t>Conseil scolaire de district du Centre-Sud-Ouest</w:t>
            </w:r>
            <w:r>
              <w:rPr>
                <w:sz w:val="28"/>
              </w:rPr>
              <w:t>)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EDU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Ministère de l’Éducation</w:t>
            </w:r>
            <w:r w:rsidR="00AF72DF">
              <w:rPr>
                <w:sz w:val="28"/>
              </w:rPr>
              <w:t xml:space="preserve"> de l’Ontario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lastRenderedPageBreak/>
              <w:t>FCU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Ministère de la Formation, des Collèges et des Universités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FESFO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Fédération de la jeunesse franco-ontarienne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FNCSF</w:t>
            </w:r>
            <w:r w:rsidRPr="00142B59">
              <w:rPr>
                <w:sz w:val="28"/>
              </w:rPr>
              <w:tab/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Fédération nationale des conseils scolaires francophones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AF72DF" w:rsidRDefault="00560A6E" w:rsidP="00560A6E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AF72DF">
              <w:rPr>
                <w:rFonts w:cs="Verdana"/>
                <w:color w:val="auto"/>
                <w:sz w:val="24"/>
                <w:lang w:val="en-US"/>
              </w:rPr>
              <w:t xml:space="preserve">GSMR </w:t>
            </w:r>
          </w:p>
        </w:tc>
        <w:tc>
          <w:tcPr>
            <w:tcW w:w="9360" w:type="dxa"/>
          </w:tcPr>
          <w:p w:rsidR="00560A6E" w:rsidRPr="00560A6E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560A6E">
              <w:rPr>
                <w:rFonts w:ascii="Verdana" w:hAnsi="Verdana" w:cs="Verdana"/>
                <w:color w:val="auto"/>
                <w:sz w:val="24"/>
              </w:rPr>
              <w:t>Gestionnaires des services municipaux regroupés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IEPO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Institut d’études pédagogiques de l’Ontario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OMERS</w:t>
            </w:r>
          </w:p>
        </w:tc>
        <w:tc>
          <w:tcPr>
            <w:tcW w:w="9360" w:type="dxa"/>
          </w:tcPr>
          <w:p w:rsidR="00560A6E" w:rsidRPr="00D90B4F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8"/>
                <w:szCs w:val="28"/>
              </w:rPr>
            </w:pPr>
            <w:r w:rsidRPr="00D90B4F">
              <w:rPr>
                <w:rFonts w:cstheme="minorHAnsi"/>
                <w:color w:val="auto"/>
                <w:sz w:val="28"/>
                <w:szCs w:val="28"/>
              </w:rPr>
              <w:t>le Régime de retraite des employés municipaux de l’Ontario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O</w:t>
            </w:r>
            <w:r w:rsidRPr="00142B59">
              <w:rPr>
                <w:sz w:val="28"/>
              </w:rPr>
              <w:t>QRE</w:t>
            </w:r>
            <w:r w:rsidRPr="00142B59">
              <w:rPr>
                <w:sz w:val="28"/>
              </w:rPr>
              <w:tab/>
            </w:r>
          </w:p>
        </w:tc>
        <w:tc>
          <w:tcPr>
            <w:tcW w:w="9360" w:type="dxa"/>
          </w:tcPr>
          <w:p w:rsidR="00560A6E" w:rsidRPr="00142B59" w:rsidRDefault="00560A6E" w:rsidP="00142B59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Office pour la qualité et la responsabilité en éducation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PAJE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Programme d’apprentissage des jeunes enfants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PANA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Programme d’appui pour les nouveaux arrivants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PPE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Parents partenaires en éducation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RECFO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Regroupement des élèves conseillères et conseillers franco-ontariens</w:t>
            </w:r>
          </w:p>
        </w:tc>
      </w:tr>
      <w:tr w:rsidR="00560A6E" w:rsidRPr="00142B59" w:rsidTr="00BA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SÉFM</w:t>
            </w:r>
          </w:p>
        </w:tc>
        <w:tc>
          <w:tcPr>
            <w:tcW w:w="9360" w:type="dxa"/>
          </w:tcPr>
          <w:p w:rsidR="00560A6E" w:rsidRPr="000004D6" w:rsidRDefault="00560A6E" w:rsidP="00AE32BD">
            <w:pPr>
              <w:pStyle w:val="Header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0004D6">
              <w:rPr>
                <w:rFonts w:cstheme="minorHAnsi"/>
                <w:bCs/>
                <w:color w:val="auto"/>
                <w:sz w:val="28"/>
                <w:szCs w:val="28"/>
              </w:rPr>
              <w:t xml:space="preserve">Société d'évaluation foncière des municipalités </w:t>
            </w:r>
          </w:p>
        </w:tc>
      </w:tr>
      <w:tr w:rsidR="00560A6E" w:rsidRPr="00142B59" w:rsidTr="00BA0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rPr>
                <w:sz w:val="28"/>
              </w:rPr>
            </w:pPr>
            <w:r w:rsidRPr="00142B59">
              <w:rPr>
                <w:sz w:val="28"/>
              </w:rPr>
              <w:t>TPCL</w:t>
            </w:r>
          </w:p>
        </w:tc>
        <w:tc>
          <w:tcPr>
            <w:tcW w:w="9360" w:type="dxa"/>
          </w:tcPr>
          <w:p w:rsidR="00560A6E" w:rsidRPr="00142B59" w:rsidRDefault="00560A6E" w:rsidP="00AE32BD">
            <w:pPr>
              <w:pStyle w:val="Header"/>
              <w:tabs>
                <w:tab w:val="left" w:pos="1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142B59">
              <w:rPr>
                <w:sz w:val="28"/>
              </w:rPr>
              <w:t>Test provincial de compétences linguistiques</w:t>
            </w:r>
          </w:p>
        </w:tc>
      </w:tr>
    </w:tbl>
    <w:p w:rsidR="00142B59" w:rsidRDefault="004E5FB5" w:rsidP="00142B59">
      <w:pPr>
        <w:pStyle w:val="Header"/>
        <w:tabs>
          <w:tab w:val="left" w:pos="1080"/>
        </w:tabs>
        <w:rPr>
          <w:sz w:val="28"/>
        </w:rPr>
      </w:pPr>
      <w:r>
        <w:rPr>
          <w:sz w:val="28"/>
        </w:rPr>
        <w:t xml:space="preserve">Mise à jour de la liste </w:t>
      </w:r>
      <w:r>
        <w:rPr>
          <w:sz w:val="28"/>
        </w:rPr>
        <w:fldChar w:fldCharType="begin"/>
      </w:r>
      <w:r>
        <w:rPr>
          <w:sz w:val="28"/>
        </w:rPr>
        <w:instrText xml:space="preserve"> TIME \@ "yyyy-MM-dd" </w:instrText>
      </w:r>
      <w:r>
        <w:rPr>
          <w:sz w:val="28"/>
        </w:rPr>
        <w:fldChar w:fldCharType="separate"/>
      </w:r>
      <w:r w:rsidR="006F7917">
        <w:rPr>
          <w:noProof/>
          <w:sz w:val="28"/>
        </w:rPr>
        <w:t>2011-09-23</w:t>
      </w:r>
      <w:r>
        <w:rPr>
          <w:sz w:val="28"/>
        </w:rPr>
        <w:fldChar w:fldCharType="end"/>
      </w:r>
      <w:r w:rsidR="00560A6E">
        <w:rPr>
          <w:sz w:val="28"/>
        </w:rPr>
        <w:tab/>
      </w:r>
    </w:p>
    <w:p w:rsidR="00142B59" w:rsidRDefault="00142B59" w:rsidP="00142B59">
      <w:pPr>
        <w:pStyle w:val="Header"/>
        <w:tabs>
          <w:tab w:val="left" w:pos="1080"/>
        </w:tabs>
        <w:rPr>
          <w:sz w:val="28"/>
        </w:rPr>
      </w:pPr>
    </w:p>
    <w:p w:rsidR="00142B59" w:rsidRDefault="00142B59" w:rsidP="00142B59">
      <w:pPr>
        <w:pStyle w:val="Header"/>
        <w:tabs>
          <w:tab w:val="left" w:pos="1080"/>
        </w:tabs>
        <w:rPr>
          <w:sz w:val="28"/>
        </w:rPr>
      </w:pPr>
    </w:p>
    <w:p w:rsidR="00142B59" w:rsidRDefault="00142B59" w:rsidP="00142B59">
      <w:pPr>
        <w:pStyle w:val="Header"/>
        <w:tabs>
          <w:tab w:val="left" w:pos="1080"/>
        </w:tabs>
        <w:rPr>
          <w:sz w:val="28"/>
        </w:rPr>
      </w:pPr>
    </w:p>
    <w:p w:rsidR="00142B59" w:rsidRDefault="00142B59" w:rsidP="00142B59">
      <w:pPr>
        <w:pStyle w:val="Header"/>
        <w:tabs>
          <w:tab w:val="left" w:pos="1080"/>
        </w:tabs>
        <w:rPr>
          <w:sz w:val="28"/>
        </w:rPr>
      </w:pPr>
    </w:p>
    <w:p w:rsidR="00142B59" w:rsidRDefault="00142B59" w:rsidP="00142B59">
      <w:pPr>
        <w:pStyle w:val="Header"/>
        <w:tabs>
          <w:tab w:val="left" w:pos="1080"/>
        </w:tabs>
        <w:rPr>
          <w:sz w:val="28"/>
        </w:rPr>
      </w:pPr>
    </w:p>
    <w:p w:rsidR="00142B59" w:rsidRDefault="00142B59" w:rsidP="00142B59">
      <w:pPr>
        <w:pStyle w:val="Header"/>
        <w:tabs>
          <w:tab w:val="left" w:pos="1080"/>
        </w:tabs>
        <w:rPr>
          <w:sz w:val="28"/>
        </w:rPr>
      </w:pPr>
    </w:p>
    <w:p w:rsidR="00142B59" w:rsidRPr="004C784F" w:rsidRDefault="00142B59" w:rsidP="00142B59">
      <w:pPr>
        <w:pStyle w:val="Header"/>
        <w:tabs>
          <w:tab w:val="left" w:pos="1080"/>
        </w:tabs>
        <w:rPr>
          <w:sz w:val="28"/>
        </w:rPr>
      </w:pPr>
    </w:p>
    <w:p w:rsidR="00142B59" w:rsidRPr="004C784F" w:rsidRDefault="00142B59" w:rsidP="00142B59">
      <w:pPr>
        <w:spacing w:after="40"/>
        <w:jc w:val="both"/>
        <w:rPr>
          <w:rFonts w:cs="Arial"/>
          <w:b/>
          <w:bCs/>
          <w:sz w:val="28"/>
          <w:szCs w:val="18"/>
        </w:rPr>
      </w:pPr>
    </w:p>
    <w:p w:rsidR="00416259" w:rsidRPr="0095132F" w:rsidRDefault="00416259" w:rsidP="004237BD">
      <w:pPr>
        <w:rPr>
          <w:sz w:val="24"/>
        </w:rPr>
      </w:pPr>
    </w:p>
    <w:sectPr w:rsidR="00416259" w:rsidRPr="0095132F" w:rsidSect="00AF72DF">
      <w:footerReference w:type="default" r:id="rId11"/>
      <w:pgSz w:w="12240" w:h="15840" w:code="1"/>
      <w:pgMar w:top="1418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71" w:rsidRDefault="001D7171">
      <w:pPr>
        <w:spacing w:after="0" w:line="240" w:lineRule="auto"/>
      </w:pPr>
      <w:r>
        <w:separator/>
      </w:r>
    </w:p>
  </w:endnote>
  <w:endnote w:type="continuationSeparator" w:id="0">
    <w:p w:rsidR="001D7171" w:rsidRDefault="001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7B0B4F" w:rsidTr="00416259">
      <w:tc>
        <w:tcPr>
          <w:tcW w:w="3200" w:type="pct"/>
          <w:shd w:val="clear" w:color="auto" w:fill="9C5252" w:themeFill="accent2"/>
        </w:tcPr>
        <w:p w:rsidR="007B0B4F" w:rsidRDefault="007B0B4F" w:rsidP="00416259">
          <w:pPr>
            <w:pStyle w:val="NoSpacing"/>
          </w:pPr>
        </w:p>
      </w:tc>
      <w:tc>
        <w:tcPr>
          <w:tcW w:w="104" w:type="pct"/>
        </w:tcPr>
        <w:p w:rsidR="007B0B4F" w:rsidRDefault="007B0B4F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7B0B4F" w:rsidRDefault="007B0B4F" w:rsidP="00416259">
          <w:pPr>
            <w:pStyle w:val="NoSpacing"/>
          </w:pPr>
        </w:p>
      </w:tc>
    </w:tr>
    <w:tr w:rsidR="007B0B4F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17BED2950502084A9F8B414582C6705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:rsidR="007B0B4F" w:rsidRPr="0055491E" w:rsidRDefault="007B0B4F" w:rsidP="00AF72DF">
              <w:pPr>
                <w:pStyle w:val="Footer"/>
                <w:rPr>
                  <w:color w:val="404040" w:themeColor="text1" w:themeTint="BF"/>
                </w:rPr>
              </w:pPr>
              <w:r>
                <w:t>ACEPO_</w:t>
              </w:r>
              <w:r w:rsidR="00AF72DF">
                <w:t>ACRONYMES</w:t>
              </w:r>
            </w:p>
          </w:sdtContent>
        </w:sdt>
      </w:tc>
      <w:tc>
        <w:tcPr>
          <w:tcW w:w="104" w:type="pct"/>
          <w:vAlign w:val="bottom"/>
        </w:tcPr>
        <w:p w:rsidR="007B0B4F" w:rsidRDefault="007B0B4F" w:rsidP="00416259">
          <w:pPr>
            <w:pStyle w:val="Footer"/>
          </w:pPr>
        </w:p>
      </w:tc>
      <w:tc>
        <w:tcPr>
          <w:tcW w:w="1700" w:type="pct"/>
          <w:vAlign w:val="bottom"/>
        </w:tcPr>
        <w:p w:rsidR="007B0B4F" w:rsidRDefault="007B0B4F" w:rsidP="00C75D4F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D7171">
            <w:rPr>
              <w:noProof/>
            </w:rPr>
            <w:t>1</w:t>
          </w:r>
          <w:r>
            <w:fldChar w:fldCharType="end"/>
          </w:r>
        </w:p>
      </w:tc>
    </w:tr>
  </w:tbl>
  <w:p w:rsidR="007B0B4F" w:rsidRDefault="007B0B4F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71" w:rsidRDefault="001D7171">
      <w:pPr>
        <w:spacing w:after="0" w:line="240" w:lineRule="auto"/>
      </w:pPr>
      <w:r>
        <w:separator/>
      </w:r>
    </w:p>
  </w:footnote>
  <w:footnote w:type="continuationSeparator" w:id="0">
    <w:p w:rsidR="001D7171" w:rsidRDefault="001D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C5252" w:themeColor="accent2"/>
      </w:rPr>
    </w:lvl>
  </w:abstractNum>
  <w:abstractNum w:abstractNumId="3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29634A"/>
    <w:multiLevelType w:val="hybridMultilevel"/>
    <w:tmpl w:val="C3A8B950"/>
    <w:lvl w:ilvl="0" w:tplc="6E0E8B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62D6E"/>
    <w:multiLevelType w:val="hybridMultilevel"/>
    <w:tmpl w:val="2EA2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6A55"/>
    <w:multiLevelType w:val="hybridMultilevel"/>
    <w:tmpl w:val="4C745E8E"/>
    <w:lvl w:ilvl="0" w:tplc="D1F8BD64">
      <w:start w:val="1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B0B7C"/>
    <w:multiLevelType w:val="hybridMultilevel"/>
    <w:tmpl w:val="25E06C7C"/>
    <w:lvl w:ilvl="0" w:tplc="28886DF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20" w:hanging="360"/>
      </w:pPr>
    </w:lvl>
    <w:lvl w:ilvl="2" w:tplc="0C0C001B" w:tentative="1">
      <w:start w:val="1"/>
      <w:numFmt w:val="lowerRoman"/>
      <w:lvlText w:val="%3."/>
      <w:lvlJc w:val="right"/>
      <w:pPr>
        <w:ind w:left="1440" w:hanging="180"/>
      </w:pPr>
    </w:lvl>
    <w:lvl w:ilvl="3" w:tplc="0C0C000F" w:tentative="1">
      <w:start w:val="1"/>
      <w:numFmt w:val="decimal"/>
      <w:lvlText w:val="%4."/>
      <w:lvlJc w:val="left"/>
      <w:pPr>
        <w:ind w:left="2160" w:hanging="360"/>
      </w:pPr>
    </w:lvl>
    <w:lvl w:ilvl="4" w:tplc="0C0C0019" w:tentative="1">
      <w:start w:val="1"/>
      <w:numFmt w:val="lowerLetter"/>
      <w:lvlText w:val="%5."/>
      <w:lvlJc w:val="left"/>
      <w:pPr>
        <w:ind w:left="2880" w:hanging="360"/>
      </w:pPr>
    </w:lvl>
    <w:lvl w:ilvl="5" w:tplc="0C0C001B" w:tentative="1">
      <w:start w:val="1"/>
      <w:numFmt w:val="lowerRoman"/>
      <w:lvlText w:val="%6."/>
      <w:lvlJc w:val="right"/>
      <w:pPr>
        <w:ind w:left="3600" w:hanging="180"/>
      </w:pPr>
    </w:lvl>
    <w:lvl w:ilvl="6" w:tplc="0C0C000F" w:tentative="1">
      <w:start w:val="1"/>
      <w:numFmt w:val="decimal"/>
      <w:lvlText w:val="%7."/>
      <w:lvlJc w:val="left"/>
      <w:pPr>
        <w:ind w:left="4320" w:hanging="360"/>
      </w:pPr>
    </w:lvl>
    <w:lvl w:ilvl="7" w:tplc="0C0C0019" w:tentative="1">
      <w:start w:val="1"/>
      <w:numFmt w:val="lowerLetter"/>
      <w:lvlText w:val="%8."/>
      <w:lvlJc w:val="left"/>
      <w:pPr>
        <w:ind w:left="5040" w:hanging="360"/>
      </w:pPr>
    </w:lvl>
    <w:lvl w:ilvl="8" w:tplc="0C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9373E9C"/>
    <w:multiLevelType w:val="hybridMultilevel"/>
    <w:tmpl w:val="FC9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37071"/>
    <w:multiLevelType w:val="hybridMultilevel"/>
    <w:tmpl w:val="38B86DB4"/>
    <w:lvl w:ilvl="0" w:tplc="7E74C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E51C1"/>
    <w:multiLevelType w:val="hybridMultilevel"/>
    <w:tmpl w:val="46406902"/>
    <w:lvl w:ilvl="0" w:tplc="0C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4BFF370E"/>
    <w:multiLevelType w:val="hybridMultilevel"/>
    <w:tmpl w:val="8894006E"/>
    <w:lvl w:ilvl="0" w:tplc="6E0E8B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887E0B"/>
    <w:multiLevelType w:val="hybridMultilevel"/>
    <w:tmpl w:val="6B0ABA6A"/>
    <w:lvl w:ilvl="0" w:tplc="6E0E8B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2F52B7"/>
    <w:multiLevelType w:val="hybridMultilevel"/>
    <w:tmpl w:val="ED904B50"/>
    <w:lvl w:ilvl="0" w:tplc="6E0E8B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AA06CD"/>
    <w:multiLevelType w:val="hybridMultilevel"/>
    <w:tmpl w:val="6C6AA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C747A"/>
    <w:multiLevelType w:val="hybridMultilevel"/>
    <w:tmpl w:val="7072638C"/>
    <w:lvl w:ilvl="0" w:tplc="D1F8BD64">
      <w:start w:val="1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C14D5"/>
    <w:multiLevelType w:val="hybridMultilevel"/>
    <w:tmpl w:val="4DC4DDD8"/>
    <w:lvl w:ilvl="0" w:tplc="6E0E8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A2925"/>
    <w:multiLevelType w:val="hybridMultilevel"/>
    <w:tmpl w:val="326A7890"/>
    <w:lvl w:ilvl="0" w:tplc="6E0E8B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684B26"/>
    <w:multiLevelType w:val="hybridMultilevel"/>
    <w:tmpl w:val="8BB295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6797D"/>
    <w:multiLevelType w:val="hybridMultilevel"/>
    <w:tmpl w:val="1FB0F7FE"/>
    <w:lvl w:ilvl="0" w:tplc="D1F8BD64">
      <w:start w:val="1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6"/>
  </w:num>
  <w:num w:numId="10">
    <w:abstractNumId w:val="15"/>
  </w:num>
  <w:num w:numId="11">
    <w:abstractNumId w:val="19"/>
  </w:num>
  <w:num w:numId="12">
    <w:abstractNumId w:val="8"/>
  </w:num>
  <w:num w:numId="13">
    <w:abstractNumId w:val="16"/>
  </w:num>
  <w:num w:numId="14">
    <w:abstractNumId w:val="17"/>
  </w:num>
  <w:num w:numId="15">
    <w:abstractNumId w:val="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18"/>
  </w:num>
  <w:num w:numId="21">
    <w:abstractNumId w:val="7"/>
  </w:num>
  <w:num w:numId="22">
    <w:abstractNumId w:val="9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2C"/>
    <w:rsid w:val="000004D6"/>
    <w:rsid w:val="0001731E"/>
    <w:rsid w:val="00037ECF"/>
    <w:rsid w:val="00045DB3"/>
    <w:rsid w:val="000607CE"/>
    <w:rsid w:val="00062EFE"/>
    <w:rsid w:val="0006309F"/>
    <w:rsid w:val="00076FC9"/>
    <w:rsid w:val="00103CF0"/>
    <w:rsid w:val="00122A27"/>
    <w:rsid w:val="00142B59"/>
    <w:rsid w:val="00163645"/>
    <w:rsid w:val="00165340"/>
    <w:rsid w:val="00170C1E"/>
    <w:rsid w:val="001753A9"/>
    <w:rsid w:val="00194F1D"/>
    <w:rsid w:val="0019710A"/>
    <w:rsid w:val="001A6FA6"/>
    <w:rsid w:val="001B0AD3"/>
    <w:rsid w:val="001C1BC9"/>
    <w:rsid w:val="001D543B"/>
    <w:rsid w:val="001D7171"/>
    <w:rsid w:val="001E6D65"/>
    <w:rsid w:val="00244395"/>
    <w:rsid w:val="0026113B"/>
    <w:rsid w:val="002D59E6"/>
    <w:rsid w:val="002D5B8F"/>
    <w:rsid w:val="002D6986"/>
    <w:rsid w:val="002F6FFD"/>
    <w:rsid w:val="00357D5B"/>
    <w:rsid w:val="00367DBA"/>
    <w:rsid w:val="003E542B"/>
    <w:rsid w:val="00400383"/>
    <w:rsid w:val="00400A71"/>
    <w:rsid w:val="00416259"/>
    <w:rsid w:val="004237BD"/>
    <w:rsid w:val="004A6BCF"/>
    <w:rsid w:val="004B677D"/>
    <w:rsid w:val="004E5FB5"/>
    <w:rsid w:val="00510582"/>
    <w:rsid w:val="005237FC"/>
    <w:rsid w:val="00550D3D"/>
    <w:rsid w:val="0055491E"/>
    <w:rsid w:val="00560A6E"/>
    <w:rsid w:val="00591933"/>
    <w:rsid w:val="005D2102"/>
    <w:rsid w:val="006028C6"/>
    <w:rsid w:val="006103BD"/>
    <w:rsid w:val="006131E7"/>
    <w:rsid w:val="00615058"/>
    <w:rsid w:val="0063648B"/>
    <w:rsid w:val="00640151"/>
    <w:rsid w:val="00664C4C"/>
    <w:rsid w:val="006C010D"/>
    <w:rsid w:val="006E4982"/>
    <w:rsid w:val="006F7917"/>
    <w:rsid w:val="00706755"/>
    <w:rsid w:val="00723776"/>
    <w:rsid w:val="0072397C"/>
    <w:rsid w:val="00727CF2"/>
    <w:rsid w:val="007767FB"/>
    <w:rsid w:val="007B0B4F"/>
    <w:rsid w:val="007B68BA"/>
    <w:rsid w:val="007D172C"/>
    <w:rsid w:val="00861335"/>
    <w:rsid w:val="00874B32"/>
    <w:rsid w:val="008826FB"/>
    <w:rsid w:val="008870B7"/>
    <w:rsid w:val="008A225D"/>
    <w:rsid w:val="008B01BE"/>
    <w:rsid w:val="008C2A28"/>
    <w:rsid w:val="008C4950"/>
    <w:rsid w:val="008E507F"/>
    <w:rsid w:val="008F2D10"/>
    <w:rsid w:val="00935BA7"/>
    <w:rsid w:val="0095132F"/>
    <w:rsid w:val="00952C45"/>
    <w:rsid w:val="00955A0E"/>
    <w:rsid w:val="009579A8"/>
    <w:rsid w:val="009733DE"/>
    <w:rsid w:val="009763B8"/>
    <w:rsid w:val="009766B1"/>
    <w:rsid w:val="00980408"/>
    <w:rsid w:val="0099678A"/>
    <w:rsid w:val="009D4404"/>
    <w:rsid w:val="009F709B"/>
    <w:rsid w:val="00A31202"/>
    <w:rsid w:val="00A81536"/>
    <w:rsid w:val="00AA48E3"/>
    <w:rsid w:val="00AA658E"/>
    <w:rsid w:val="00AD41F8"/>
    <w:rsid w:val="00AE32BD"/>
    <w:rsid w:val="00AF72DF"/>
    <w:rsid w:val="00B01148"/>
    <w:rsid w:val="00BA0881"/>
    <w:rsid w:val="00BC7C3A"/>
    <w:rsid w:val="00BF100B"/>
    <w:rsid w:val="00C41C14"/>
    <w:rsid w:val="00C47150"/>
    <w:rsid w:val="00C477F3"/>
    <w:rsid w:val="00C6761E"/>
    <w:rsid w:val="00C75D4F"/>
    <w:rsid w:val="00C83B39"/>
    <w:rsid w:val="00CB0817"/>
    <w:rsid w:val="00CC53BF"/>
    <w:rsid w:val="00CC7F9D"/>
    <w:rsid w:val="00D07F83"/>
    <w:rsid w:val="00D40758"/>
    <w:rsid w:val="00D407E0"/>
    <w:rsid w:val="00D64711"/>
    <w:rsid w:val="00D90B4F"/>
    <w:rsid w:val="00D91B21"/>
    <w:rsid w:val="00E14DAA"/>
    <w:rsid w:val="00E22BCF"/>
    <w:rsid w:val="00E84E02"/>
    <w:rsid w:val="00E94FAA"/>
    <w:rsid w:val="00E97E43"/>
    <w:rsid w:val="00EC30B9"/>
    <w:rsid w:val="00EC57D1"/>
    <w:rsid w:val="00ED0E2C"/>
    <w:rsid w:val="00ED16FA"/>
    <w:rsid w:val="00EF3EFF"/>
    <w:rsid w:val="00F40B2C"/>
    <w:rsid w:val="00F445ED"/>
    <w:rsid w:val="00F51A7A"/>
    <w:rsid w:val="00F73F39"/>
    <w:rsid w:val="00F74560"/>
    <w:rsid w:val="00FB097F"/>
    <w:rsid w:val="00FB6BEF"/>
    <w:rsid w:val="00FC7D4D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21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C5252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C5252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6076B4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C5252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C5252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C5252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6076B4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C385D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C525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C5252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C5252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C5252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C5252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TOCHeading">
    <w:name w:val="TOC Heading"/>
    <w:basedOn w:val="Heading1"/>
    <w:next w:val="Normal"/>
    <w:uiPriority w:val="39"/>
    <w:unhideWhenUsed/>
    <w:qFormat/>
    <w:rsid w:val="00D07F83"/>
    <w:pPr>
      <w:spacing w:before="480" w:after="0"/>
      <w:outlineLvl w:val="9"/>
    </w:pPr>
    <w:rPr>
      <w:b/>
      <w:color w:val="42558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7F83"/>
    <w:pPr>
      <w:spacing w:before="120" w:after="0"/>
    </w:pPr>
    <w:rPr>
      <w:rFonts w:cs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07F83"/>
    <w:pPr>
      <w:spacing w:after="0"/>
      <w:ind w:left="200"/>
    </w:pPr>
    <w:rPr>
      <w:rFonts w:cs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07F83"/>
    <w:pPr>
      <w:spacing w:after="0"/>
      <w:ind w:left="400"/>
    </w:pPr>
    <w:rPr>
      <w:rFonts w:cs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07F83"/>
    <w:pPr>
      <w:spacing w:after="0"/>
      <w:ind w:left="60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07F83"/>
    <w:pPr>
      <w:spacing w:after="0"/>
      <w:ind w:left="80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07F83"/>
    <w:pPr>
      <w:spacing w:after="0"/>
      <w:ind w:left="10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07F83"/>
    <w:pPr>
      <w:spacing w:after="0"/>
      <w:ind w:left="120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07F83"/>
    <w:pPr>
      <w:spacing w:after="0"/>
      <w:ind w:left="140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07F83"/>
    <w:pPr>
      <w:spacing w:after="0"/>
      <w:ind w:left="1600"/>
    </w:pPr>
    <w:rPr>
      <w:rFonts w:cstheme="minorHAns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75D4F"/>
  </w:style>
  <w:style w:type="character" w:styleId="Hyperlink">
    <w:name w:val="Hyperlink"/>
    <w:basedOn w:val="DefaultParagraphFont"/>
    <w:uiPriority w:val="99"/>
    <w:unhideWhenUsed/>
    <w:rsid w:val="00C75D4F"/>
    <w:rPr>
      <w:color w:val="3399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42B59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2B59"/>
    <w:rPr>
      <w:color w:val="404040" w:themeColor="text1" w:themeTint="BF"/>
      <w:sz w:val="24"/>
      <w:szCs w:val="24"/>
      <w:lang w:val="fr-CA"/>
    </w:rPr>
  </w:style>
  <w:style w:type="character" w:styleId="FootnoteReference">
    <w:name w:val="footnote reference"/>
    <w:basedOn w:val="DefaultParagraphFont"/>
    <w:uiPriority w:val="99"/>
    <w:unhideWhenUsed/>
    <w:rsid w:val="00142B59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AE32BD"/>
    <w:pPr>
      <w:ind w:left="720"/>
      <w:contextualSpacing/>
    </w:pPr>
  </w:style>
  <w:style w:type="table" w:styleId="LightShading">
    <w:name w:val="Light Shading"/>
    <w:basedOn w:val="TableNormal"/>
    <w:uiPriority w:val="60"/>
    <w:rsid w:val="00BA08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A0881"/>
    <w:pPr>
      <w:spacing w:after="0" w:line="240" w:lineRule="auto"/>
    </w:pPr>
    <w:rPr>
      <w:color w:val="743D3D" w:themeColor="accent2" w:themeShade="BF"/>
    </w:rPr>
    <w:tblPr>
      <w:tblStyleRowBandSize w:val="1"/>
      <w:tblStyleColBandSize w:val="1"/>
      <w:tblInd w:w="0" w:type="dxa"/>
      <w:tblBorders>
        <w:top w:val="single" w:sz="8" w:space="0" w:color="9C5252" w:themeColor="accent2"/>
        <w:bottom w:val="single" w:sz="8" w:space="0" w:color="9C525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 w:themeColor="accent2"/>
          <w:left w:val="nil"/>
          <w:bottom w:val="single" w:sz="8" w:space="0" w:color="9C52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 w:themeColor="accent2"/>
          <w:left w:val="nil"/>
          <w:bottom w:val="single" w:sz="8" w:space="0" w:color="9C52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2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A0881"/>
    <w:pPr>
      <w:spacing w:after="0" w:line="240" w:lineRule="auto"/>
    </w:pPr>
    <w:rPr>
      <w:color w:val="B16214" w:themeColor="accent3" w:themeShade="BF"/>
    </w:rPr>
    <w:tblPr>
      <w:tblStyleRowBandSize w:val="1"/>
      <w:tblStyleColBandSize w:val="1"/>
      <w:tblInd w:w="0" w:type="dxa"/>
      <w:tblBorders>
        <w:top w:val="single" w:sz="8" w:space="0" w:color="E68422" w:themeColor="accent3"/>
        <w:bottom w:val="single" w:sz="8" w:space="0" w:color="E6842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422" w:themeColor="accent3"/>
          <w:left w:val="nil"/>
          <w:bottom w:val="single" w:sz="8" w:space="0" w:color="E6842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422" w:themeColor="accent3"/>
          <w:left w:val="nil"/>
          <w:bottom w:val="single" w:sz="8" w:space="0" w:color="E6842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0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0C8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BA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52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band1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BA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  <w:insideH w:val="single" w:sz="8" w:space="0" w:color="9C5252" w:themeColor="accent2"/>
        <w:insideV w:val="single" w:sz="8" w:space="0" w:color="9C525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18" w:space="0" w:color="9C5252" w:themeColor="accent2"/>
          <w:right w:val="single" w:sz="8" w:space="0" w:color="9C5252" w:themeColor="accent2"/>
          <w:insideH w:val="nil"/>
          <w:insideV w:val="single" w:sz="8" w:space="0" w:color="9C52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H w:val="nil"/>
          <w:insideV w:val="single" w:sz="8" w:space="0" w:color="9C52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band1Vert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  <w:shd w:val="clear" w:color="auto" w:fill="E7D2D2" w:themeFill="accent2" w:themeFillTint="3F"/>
      </w:tcPr>
    </w:tblStylePr>
    <w:tblStylePr w:type="band1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V w:val="single" w:sz="8" w:space="0" w:color="9C5252" w:themeColor="accent2"/>
        </w:tcBorders>
        <w:shd w:val="clear" w:color="auto" w:fill="E7D2D2" w:themeFill="accent2" w:themeFillTint="3F"/>
      </w:tcPr>
    </w:tblStylePr>
    <w:tblStylePr w:type="band2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V w:val="single" w:sz="8" w:space="0" w:color="9C5252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678A"/>
    <w:rPr>
      <w:color w:val="B2B2B2" w:themeColor="followedHyperlink"/>
      <w:u w:val="single"/>
    </w:rPr>
  </w:style>
  <w:style w:type="paragraph" w:customStyle="1" w:styleId="longtitle-f">
    <w:name w:val="longtitle-f"/>
    <w:basedOn w:val="Normal"/>
    <w:next w:val="Normal"/>
    <w:uiPriority w:val="99"/>
    <w:rsid w:val="007067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7B0B4F"/>
    <w:rPr>
      <w:b/>
      <w:bCs/>
    </w:rPr>
  </w:style>
  <w:style w:type="character" w:customStyle="1" w:styleId="apple-converted-space">
    <w:name w:val="apple-converted-space"/>
    <w:basedOn w:val="DefaultParagraphFont"/>
    <w:rsid w:val="007B0B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C5252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C5252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6076B4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C5252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C5252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C5252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6076B4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C385D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C525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C5252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C5252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C5252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C5252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TOCHeading">
    <w:name w:val="TOC Heading"/>
    <w:basedOn w:val="Heading1"/>
    <w:next w:val="Normal"/>
    <w:uiPriority w:val="39"/>
    <w:unhideWhenUsed/>
    <w:qFormat/>
    <w:rsid w:val="00D07F83"/>
    <w:pPr>
      <w:spacing w:before="480" w:after="0"/>
      <w:outlineLvl w:val="9"/>
    </w:pPr>
    <w:rPr>
      <w:b/>
      <w:color w:val="42558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7F83"/>
    <w:pPr>
      <w:spacing w:before="120" w:after="0"/>
    </w:pPr>
    <w:rPr>
      <w:rFonts w:cs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07F83"/>
    <w:pPr>
      <w:spacing w:after="0"/>
      <w:ind w:left="200"/>
    </w:pPr>
    <w:rPr>
      <w:rFonts w:cs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07F83"/>
    <w:pPr>
      <w:spacing w:after="0"/>
      <w:ind w:left="400"/>
    </w:pPr>
    <w:rPr>
      <w:rFonts w:cs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07F83"/>
    <w:pPr>
      <w:spacing w:after="0"/>
      <w:ind w:left="60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07F83"/>
    <w:pPr>
      <w:spacing w:after="0"/>
      <w:ind w:left="80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07F83"/>
    <w:pPr>
      <w:spacing w:after="0"/>
      <w:ind w:left="10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07F83"/>
    <w:pPr>
      <w:spacing w:after="0"/>
      <w:ind w:left="120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07F83"/>
    <w:pPr>
      <w:spacing w:after="0"/>
      <w:ind w:left="140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07F83"/>
    <w:pPr>
      <w:spacing w:after="0"/>
      <w:ind w:left="1600"/>
    </w:pPr>
    <w:rPr>
      <w:rFonts w:cstheme="minorHAns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75D4F"/>
  </w:style>
  <w:style w:type="character" w:styleId="Hyperlink">
    <w:name w:val="Hyperlink"/>
    <w:basedOn w:val="DefaultParagraphFont"/>
    <w:uiPriority w:val="99"/>
    <w:unhideWhenUsed/>
    <w:rsid w:val="00C75D4F"/>
    <w:rPr>
      <w:color w:val="3399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42B59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2B59"/>
    <w:rPr>
      <w:color w:val="404040" w:themeColor="text1" w:themeTint="BF"/>
      <w:sz w:val="24"/>
      <w:szCs w:val="24"/>
      <w:lang w:val="fr-CA"/>
    </w:rPr>
  </w:style>
  <w:style w:type="character" w:styleId="FootnoteReference">
    <w:name w:val="footnote reference"/>
    <w:basedOn w:val="DefaultParagraphFont"/>
    <w:uiPriority w:val="99"/>
    <w:unhideWhenUsed/>
    <w:rsid w:val="00142B59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AE32BD"/>
    <w:pPr>
      <w:ind w:left="720"/>
      <w:contextualSpacing/>
    </w:pPr>
  </w:style>
  <w:style w:type="table" w:styleId="LightShading">
    <w:name w:val="Light Shading"/>
    <w:basedOn w:val="TableNormal"/>
    <w:uiPriority w:val="60"/>
    <w:rsid w:val="00BA08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A0881"/>
    <w:pPr>
      <w:spacing w:after="0" w:line="240" w:lineRule="auto"/>
    </w:pPr>
    <w:rPr>
      <w:color w:val="743D3D" w:themeColor="accent2" w:themeShade="BF"/>
    </w:rPr>
    <w:tblPr>
      <w:tblStyleRowBandSize w:val="1"/>
      <w:tblStyleColBandSize w:val="1"/>
      <w:tblInd w:w="0" w:type="dxa"/>
      <w:tblBorders>
        <w:top w:val="single" w:sz="8" w:space="0" w:color="9C5252" w:themeColor="accent2"/>
        <w:bottom w:val="single" w:sz="8" w:space="0" w:color="9C525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 w:themeColor="accent2"/>
          <w:left w:val="nil"/>
          <w:bottom w:val="single" w:sz="8" w:space="0" w:color="9C52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 w:themeColor="accent2"/>
          <w:left w:val="nil"/>
          <w:bottom w:val="single" w:sz="8" w:space="0" w:color="9C52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2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A0881"/>
    <w:pPr>
      <w:spacing w:after="0" w:line="240" w:lineRule="auto"/>
    </w:pPr>
    <w:rPr>
      <w:color w:val="B16214" w:themeColor="accent3" w:themeShade="BF"/>
    </w:rPr>
    <w:tblPr>
      <w:tblStyleRowBandSize w:val="1"/>
      <w:tblStyleColBandSize w:val="1"/>
      <w:tblInd w:w="0" w:type="dxa"/>
      <w:tblBorders>
        <w:top w:val="single" w:sz="8" w:space="0" w:color="E68422" w:themeColor="accent3"/>
        <w:bottom w:val="single" w:sz="8" w:space="0" w:color="E6842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422" w:themeColor="accent3"/>
          <w:left w:val="nil"/>
          <w:bottom w:val="single" w:sz="8" w:space="0" w:color="E6842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422" w:themeColor="accent3"/>
          <w:left w:val="nil"/>
          <w:bottom w:val="single" w:sz="8" w:space="0" w:color="E6842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0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0C8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BA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52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band1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BA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  <w:insideH w:val="single" w:sz="8" w:space="0" w:color="9C5252" w:themeColor="accent2"/>
        <w:insideV w:val="single" w:sz="8" w:space="0" w:color="9C525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18" w:space="0" w:color="9C5252" w:themeColor="accent2"/>
          <w:right w:val="single" w:sz="8" w:space="0" w:color="9C5252" w:themeColor="accent2"/>
          <w:insideH w:val="nil"/>
          <w:insideV w:val="single" w:sz="8" w:space="0" w:color="9C52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H w:val="nil"/>
          <w:insideV w:val="single" w:sz="8" w:space="0" w:color="9C52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band1Vert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  <w:shd w:val="clear" w:color="auto" w:fill="E7D2D2" w:themeFill="accent2" w:themeFillTint="3F"/>
      </w:tcPr>
    </w:tblStylePr>
    <w:tblStylePr w:type="band1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V w:val="single" w:sz="8" w:space="0" w:color="9C5252" w:themeColor="accent2"/>
        </w:tcBorders>
        <w:shd w:val="clear" w:color="auto" w:fill="E7D2D2" w:themeFill="accent2" w:themeFillTint="3F"/>
      </w:tcPr>
    </w:tblStylePr>
    <w:tblStylePr w:type="band2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  <w:insideV w:val="single" w:sz="8" w:space="0" w:color="9C5252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678A"/>
    <w:rPr>
      <w:color w:val="B2B2B2" w:themeColor="followedHyperlink"/>
      <w:u w:val="single"/>
    </w:rPr>
  </w:style>
  <w:style w:type="paragraph" w:customStyle="1" w:styleId="longtitle-f">
    <w:name w:val="longtitle-f"/>
    <w:basedOn w:val="Normal"/>
    <w:next w:val="Normal"/>
    <w:uiPriority w:val="99"/>
    <w:rsid w:val="007067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7B0B4F"/>
    <w:rPr>
      <w:b/>
      <w:bCs/>
    </w:rPr>
  </w:style>
  <w:style w:type="character" w:customStyle="1" w:styleId="apple-converted-space">
    <w:name w:val="apple-converted-space"/>
    <w:basedOn w:val="DefaultParagraphFont"/>
    <w:rsid w:val="007B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info@acep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BED2950502084A9F8B414582C6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0E9F-60A9-7D4B-887E-0FD8ED237E68}"/>
      </w:docPartPr>
      <w:docPartBody>
        <w:p w:rsidR="00223289" w:rsidRDefault="00223289">
          <w:pPr>
            <w:pStyle w:val="17BED2950502084A9F8B414582C67055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9"/>
    <w:rsid w:val="00223289"/>
    <w:rsid w:val="003E6C24"/>
    <w:rsid w:val="004261E3"/>
    <w:rsid w:val="005B65D5"/>
    <w:rsid w:val="005E2E1B"/>
    <w:rsid w:val="007D5908"/>
    <w:rsid w:val="00833706"/>
    <w:rsid w:val="009D0F1A"/>
    <w:rsid w:val="00B50532"/>
    <w:rsid w:val="00C22359"/>
    <w:rsid w:val="00E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7EDA82022C724BBDE877650528D7DF">
    <w:name w:val="B37EDA82022C724BBDE877650528D7DF"/>
  </w:style>
  <w:style w:type="paragraph" w:customStyle="1" w:styleId="2DC3A13E85DEE743BF18B51873442D99">
    <w:name w:val="2DC3A13E85DEE743BF18B51873442D99"/>
  </w:style>
  <w:style w:type="paragraph" w:customStyle="1" w:styleId="D6A1D3862FB7A24597E0B803D0A67A7C">
    <w:name w:val="D6A1D3862FB7A24597E0B803D0A67A7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val="en-US" w:eastAsia="en-US"/>
    </w:rPr>
  </w:style>
  <w:style w:type="paragraph" w:customStyle="1" w:styleId="FF6B34D0AE5A6242865ED4CF1F359374">
    <w:name w:val="FF6B34D0AE5A6242865ED4CF1F359374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val="en-US" w:eastAsia="en-US"/>
    </w:rPr>
  </w:style>
  <w:style w:type="paragraph" w:customStyle="1" w:styleId="714196CB252D154A840B00EA75B4C3A3">
    <w:name w:val="714196CB252D154A840B00EA75B4C3A3"/>
  </w:style>
  <w:style w:type="paragraph" w:customStyle="1" w:styleId="7B224806DFE34546A475F000C3C694DC">
    <w:name w:val="7B224806DFE34546A475F000C3C694DC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val="en-US"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B67AEBAFEABE46479F297989C819F28B">
    <w:name w:val="B67AEBAFEABE46479F297989C819F28B"/>
  </w:style>
  <w:style w:type="paragraph" w:customStyle="1" w:styleId="3AC2DE4660758D46953787EBCCE87C16">
    <w:name w:val="3AC2DE4660758D46953787EBCCE87C16"/>
  </w:style>
  <w:style w:type="paragraph" w:customStyle="1" w:styleId="F4D0A294D1184E4A8B24CBFCE794D971">
    <w:name w:val="F4D0A294D1184E4A8B24CBFCE794D971"/>
  </w:style>
  <w:style w:type="paragraph" w:customStyle="1" w:styleId="42EBEE65FABB254BB2B55C13871035F3">
    <w:name w:val="42EBEE65FABB254BB2B55C13871035F3"/>
  </w:style>
  <w:style w:type="paragraph" w:customStyle="1" w:styleId="17BED2950502084A9F8B414582C67055">
    <w:name w:val="17BED2950502084A9F8B414582C6705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7EDA82022C724BBDE877650528D7DF">
    <w:name w:val="B37EDA82022C724BBDE877650528D7DF"/>
  </w:style>
  <w:style w:type="paragraph" w:customStyle="1" w:styleId="2DC3A13E85DEE743BF18B51873442D99">
    <w:name w:val="2DC3A13E85DEE743BF18B51873442D99"/>
  </w:style>
  <w:style w:type="paragraph" w:customStyle="1" w:styleId="D6A1D3862FB7A24597E0B803D0A67A7C">
    <w:name w:val="D6A1D3862FB7A24597E0B803D0A67A7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val="en-US" w:eastAsia="en-US"/>
    </w:rPr>
  </w:style>
  <w:style w:type="paragraph" w:customStyle="1" w:styleId="FF6B34D0AE5A6242865ED4CF1F359374">
    <w:name w:val="FF6B34D0AE5A6242865ED4CF1F359374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val="en-US" w:eastAsia="en-US"/>
    </w:rPr>
  </w:style>
  <w:style w:type="paragraph" w:customStyle="1" w:styleId="714196CB252D154A840B00EA75B4C3A3">
    <w:name w:val="714196CB252D154A840B00EA75B4C3A3"/>
  </w:style>
  <w:style w:type="paragraph" w:customStyle="1" w:styleId="7B224806DFE34546A475F000C3C694DC">
    <w:name w:val="7B224806DFE34546A475F000C3C694DC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val="en-US"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B67AEBAFEABE46479F297989C819F28B">
    <w:name w:val="B67AEBAFEABE46479F297989C819F28B"/>
  </w:style>
  <w:style w:type="paragraph" w:customStyle="1" w:styleId="3AC2DE4660758D46953787EBCCE87C16">
    <w:name w:val="3AC2DE4660758D46953787EBCCE87C16"/>
  </w:style>
  <w:style w:type="paragraph" w:customStyle="1" w:styleId="F4D0A294D1184E4A8B24CBFCE794D971">
    <w:name w:val="F4D0A294D1184E4A8B24CBFCE794D971"/>
  </w:style>
  <w:style w:type="paragraph" w:customStyle="1" w:styleId="42EBEE65FABB254BB2B55C13871035F3">
    <w:name w:val="42EBEE65FABB254BB2B55C13871035F3"/>
  </w:style>
  <w:style w:type="paragraph" w:customStyle="1" w:styleId="17BED2950502084A9F8B414582C67055">
    <w:name w:val="17BED2950502084A9F8B414582C67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pital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687F2-C81A-AF48-A455-CE1F4F4F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Syllabus.dotx</Template>
  <TotalTime>13</TotalTime>
  <Pages>2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ACEPO_rapport_lpinet</dc:subject>
  <dc:creator>Louise Pinet</dc:creator>
  <cp:keywords/>
  <dc:description/>
  <cp:lastModifiedBy>Louise Pinet</cp:lastModifiedBy>
  <cp:revision>3</cp:revision>
  <cp:lastPrinted>2011-02-24T20:50:00Z</cp:lastPrinted>
  <dcterms:created xsi:type="dcterms:W3CDTF">2011-09-23T17:36:00Z</dcterms:created>
  <dcterms:modified xsi:type="dcterms:W3CDTF">2011-09-23T17:48:00Z</dcterms:modified>
  <cp:category/>
</cp:coreProperties>
</file>